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18" w:rsidRDefault="00E13718"/>
    <w:p w:rsidR="00E13718" w:rsidRDefault="00E13718"/>
    <w:p w:rsidR="00E13718" w:rsidRDefault="00013215">
      <w:r>
        <w:t xml:space="preserve">               «</w:t>
      </w:r>
      <w:proofErr w:type="gramStart"/>
      <w:r w:rsidR="00EE3FB0">
        <w:t xml:space="preserve">Утверждаю»  </w:t>
      </w:r>
      <w:r>
        <w:t xml:space="preserve"> </w:t>
      </w:r>
      <w:proofErr w:type="gramEnd"/>
      <w:r>
        <w:t xml:space="preserve">                                                                                  «Утверждаю»</w:t>
      </w:r>
    </w:p>
    <w:p w:rsidR="00E13718" w:rsidRDefault="00013215">
      <w:r>
        <w:t xml:space="preserve">        Президент Рязанской                             </w:t>
      </w:r>
      <w:r w:rsidR="00EE3FB0">
        <w:t xml:space="preserve"> </w:t>
      </w:r>
      <w:r>
        <w:t xml:space="preserve">                          </w:t>
      </w:r>
      <w:proofErr w:type="spellStart"/>
      <w:r>
        <w:t>И.о</w:t>
      </w:r>
      <w:proofErr w:type="spellEnd"/>
      <w:r>
        <w:t>. Г</w:t>
      </w:r>
      <w:bookmarkStart w:id="0" w:name="_GoBack"/>
      <w:bookmarkEnd w:id="0"/>
      <w:r w:rsidR="00EE3FB0">
        <w:t>лавы</w:t>
      </w:r>
      <w:r>
        <w:t xml:space="preserve"> Администрации </w:t>
      </w:r>
      <w:proofErr w:type="spellStart"/>
      <w:r>
        <w:t>Касимовского</w:t>
      </w:r>
      <w:proofErr w:type="spellEnd"/>
    </w:p>
    <w:p w:rsidR="00E13718" w:rsidRDefault="00013215">
      <w:r>
        <w:t xml:space="preserve">   Региональной общественной                                                        Муниципального района</w:t>
      </w:r>
    </w:p>
    <w:p w:rsidR="00E13718" w:rsidRDefault="00013215">
      <w:r>
        <w:t xml:space="preserve">   </w:t>
      </w:r>
      <w:proofErr w:type="gramStart"/>
      <w:r>
        <w:t>организации</w:t>
      </w:r>
      <w:proofErr w:type="gramEnd"/>
      <w:r>
        <w:t xml:space="preserve"> «Федерация волейбола»                                            Рязанской области</w:t>
      </w:r>
    </w:p>
    <w:p w:rsidR="00E13718" w:rsidRDefault="00013215">
      <w:r>
        <w:t xml:space="preserve">    ________________В.М. </w:t>
      </w:r>
      <w:proofErr w:type="spellStart"/>
      <w:r>
        <w:t>Лачев</w:t>
      </w:r>
      <w:proofErr w:type="spellEnd"/>
      <w:r>
        <w:t xml:space="preserve">                      </w:t>
      </w:r>
      <w:r>
        <w:t xml:space="preserve">                          </w:t>
      </w:r>
      <w:r w:rsidR="00EE3FB0">
        <w:t xml:space="preserve">  __________________В.В. Куницын</w:t>
      </w:r>
    </w:p>
    <w:p w:rsidR="00E13718" w:rsidRDefault="00013215">
      <w:r>
        <w:t xml:space="preserve">   «__</w:t>
      </w:r>
      <w:proofErr w:type="gramStart"/>
      <w:r>
        <w:t>_»_</w:t>
      </w:r>
      <w:proofErr w:type="gramEnd"/>
      <w:r>
        <w:t>___________2023 г                                                         «___»_____________2023 г.</w:t>
      </w:r>
    </w:p>
    <w:p w:rsidR="00E13718" w:rsidRDefault="00E13718"/>
    <w:p w:rsidR="00E13718" w:rsidRDefault="00E13718"/>
    <w:p w:rsidR="00E13718" w:rsidRDefault="00E13718"/>
    <w:p w:rsidR="00E13718" w:rsidRDefault="00013215">
      <w:r>
        <w:t xml:space="preserve">              «</w:t>
      </w:r>
      <w:proofErr w:type="gramStart"/>
      <w:r>
        <w:t xml:space="preserve">Утверждаю»   </w:t>
      </w:r>
      <w:proofErr w:type="gramEnd"/>
      <w:r>
        <w:t xml:space="preserve">                                                         </w:t>
      </w:r>
      <w:r>
        <w:t xml:space="preserve">                       </w:t>
      </w:r>
      <w:r w:rsidR="00EE3FB0">
        <w:t xml:space="preserve">     </w:t>
      </w:r>
      <w:r>
        <w:t xml:space="preserve">  «Утверждаю»</w:t>
      </w:r>
    </w:p>
    <w:p w:rsidR="00E13718" w:rsidRDefault="00013215">
      <w:r>
        <w:t xml:space="preserve">       Генеральный директор                                         </w:t>
      </w:r>
      <w:r w:rsidR="00EE3FB0">
        <w:t xml:space="preserve">                                      Председатель</w:t>
      </w:r>
    </w:p>
    <w:p w:rsidR="00E13718" w:rsidRDefault="00013215">
      <w:r>
        <w:t xml:space="preserve">          ООО КПФ «</w:t>
      </w:r>
      <w:proofErr w:type="gramStart"/>
      <w:r>
        <w:t xml:space="preserve">Динамо»   </w:t>
      </w:r>
      <w:proofErr w:type="gramEnd"/>
      <w:r>
        <w:t xml:space="preserve">                                                   </w:t>
      </w:r>
      <w:r w:rsidR="00EE3FB0">
        <w:t xml:space="preserve">       </w:t>
      </w:r>
      <w:r>
        <w:t>Рязанской областной организ</w:t>
      </w:r>
      <w:r>
        <w:t>ации</w:t>
      </w:r>
    </w:p>
    <w:p w:rsidR="00E13718" w:rsidRDefault="00013215">
      <w:r>
        <w:t xml:space="preserve">                                                                                                                    </w:t>
      </w:r>
      <w:r w:rsidR="00EE3FB0">
        <w:t xml:space="preserve">      </w:t>
      </w:r>
      <w:r>
        <w:t xml:space="preserve"> ОГО ВФСО «Динамо»        </w:t>
      </w:r>
    </w:p>
    <w:p w:rsidR="00E13718" w:rsidRDefault="00013215">
      <w:r>
        <w:t xml:space="preserve">   </w:t>
      </w:r>
    </w:p>
    <w:p w:rsidR="00E13718" w:rsidRDefault="00013215">
      <w:r>
        <w:t xml:space="preserve">       _________________В.В. Попов                                      </w:t>
      </w:r>
      <w:r w:rsidR="00EE3FB0">
        <w:t xml:space="preserve">                 _________________В.А. </w:t>
      </w:r>
      <w:proofErr w:type="spellStart"/>
      <w:r w:rsidR="00EE3FB0">
        <w:t>Алай</w:t>
      </w:r>
      <w:proofErr w:type="spellEnd"/>
    </w:p>
    <w:p w:rsidR="00E13718" w:rsidRDefault="00013215">
      <w:r>
        <w:t xml:space="preserve">      «__</w:t>
      </w:r>
      <w:proofErr w:type="gramStart"/>
      <w:r>
        <w:t>_»_</w:t>
      </w:r>
      <w:proofErr w:type="gramEnd"/>
      <w:r>
        <w:t xml:space="preserve">___________2023г                                                          </w:t>
      </w:r>
      <w:r w:rsidR="00EE3FB0">
        <w:t xml:space="preserve">    </w:t>
      </w:r>
      <w:r>
        <w:t xml:space="preserve">   «___»____________2023г</w:t>
      </w:r>
    </w:p>
    <w:p w:rsidR="00E13718" w:rsidRDefault="00E1371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718" w:rsidRDefault="00E1371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718" w:rsidRDefault="00E1371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718" w:rsidRDefault="0001321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ПОЛОЖЕНИЕ</w:t>
      </w:r>
    </w:p>
    <w:p w:rsidR="00E13718" w:rsidRDefault="000132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проведении Открытого Кубка «ДИНАМО»</w:t>
      </w:r>
    </w:p>
    <w:p w:rsidR="00E13718" w:rsidRDefault="000132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18001A">
        <w:rPr>
          <w:rFonts w:ascii="Times New Roman" w:eastAsia="Times New Roman" w:hAnsi="Times New Roman" w:cs="Times New Roman"/>
          <w:sz w:val="28"/>
          <w:szCs w:val="28"/>
        </w:rPr>
        <w:t xml:space="preserve"> ПЛЯЖНОМУ ВОЛЕЙБОЛУ, ПОСВЯЩЕННОГО</w:t>
      </w:r>
      <w:r w:rsidR="00543B5E">
        <w:rPr>
          <w:rFonts w:ascii="Times New Roman" w:eastAsia="Times New Roman" w:hAnsi="Times New Roman" w:cs="Times New Roman"/>
          <w:sz w:val="28"/>
          <w:szCs w:val="28"/>
        </w:rPr>
        <w:t xml:space="preserve"> 100-ЛЕТИЮ ОБЩЕСТВА «ДИНАМО»</w:t>
      </w:r>
    </w:p>
    <w:p w:rsidR="00E13718" w:rsidRDefault="000132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02-03 СЕНТЯБРЯ 2023 ГОДА</w:t>
      </w:r>
    </w:p>
    <w:p w:rsidR="00E13718" w:rsidRDefault="00E13718"/>
    <w:p w:rsidR="00E13718" w:rsidRDefault="00E13718"/>
    <w:p w:rsidR="00E13718" w:rsidRDefault="00E13718"/>
    <w:p w:rsidR="00E13718" w:rsidRDefault="00E13718"/>
    <w:p w:rsidR="00E13718" w:rsidRDefault="00013215">
      <w:pPr>
        <w:jc w:val="center"/>
        <w:rPr>
          <w:sz w:val="28"/>
          <w:szCs w:val="28"/>
        </w:rPr>
      </w:pPr>
      <w:r>
        <w:rPr>
          <w:sz w:val="28"/>
          <w:szCs w:val="28"/>
        </w:rPr>
        <w:t>2023 год</w:t>
      </w:r>
    </w:p>
    <w:p w:rsidR="00E13718" w:rsidRDefault="000132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Цели и задачи.</w:t>
      </w:r>
    </w:p>
    <w:p w:rsidR="00E13718" w:rsidRDefault="00E1371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1.1 Положение является основным документом, определяющим взаимоотношения между проводящими и участвующими сторонами.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1.2. Соревнования проводятся с целью: 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популяризации пляжного волейбола, физической культуры и спорта и пропаганды здорового образа жизни;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-пропаганды Динамовского движения;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повышения уровня спортивного мастерства; 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>- укрепления дружественных связей между спортсменами разных регионов России;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сохранения высоких спортивных показателей спортсменов в условиях отстранения команд от международных соревнований.</w:t>
      </w:r>
    </w:p>
    <w:p w:rsidR="00E13718" w:rsidRDefault="00E1371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28"/>
          <w:szCs w:val="28"/>
        </w:rPr>
      </w:pPr>
    </w:p>
    <w:p w:rsidR="00E13718" w:rsidRDefault="000132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Руководящие документы.</w:t>
      </w:r>
    </w:p>
    <w:p w:rsidR="00E13718" w:rsidRDefault="00E1371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Руководящими документами при проведении Соревнований являются: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Федеральный закон Российской Федерации от 4 декабря 2007 г. №329-ФЗ «О физической культуре и спорте в Российской Федерации»; 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Регламент по организации и проведению официальных</w:t>
      </w:r>
      <w:r>
        <w:rPr>
          <w:color w:val="000000"/>
          <w:sz w:val="28"/>
          <w:szCs w:val="28"/>
        </w:rPr>
        <w:t xml:space="preserve"> физкультурных и спортивных мероприятий на территории Российской федерации в условиях сохранения рисков распространения COVID-19 с дополнениями и изменениями; 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Регламент ВФВ; 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Официальные правила пляжного волейбола 2021-2024 гг.;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Настоящее Положение</w:t>
      </w:r>
      <w:r>
        <w:rPr>
          <w:color w:val="000000"/>
          <w:sz w:val="28"/>
          <w:szCs w:val="28"/>
        </w:rPr>
        <w:t>.</w:t>
      </w:r>
    </w:p>
    <w:p w:rsidR="00E13718" w:rsidRDefault="00E137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</w:p>
    <w:p w:rsidR="00E13718" w:rsidRDefault="000132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Сроки и место проведения.</w:t>
      </w:r>
    </w:p>
    <w:p w:rsidR="00E13718" w:rsidRDefault="00E1371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:rsidR="00E13718" w:rsidRDefault="00E1371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3.1. Соревнования проводятся с 02 по 03 сентября 2023 г. на территории Спортивной базы «Динамо», по адресу: Рязанская область, </w:t>
      </w:r>
      <w:proofErr w:type="spellStart"/>
      <w:r>
        <w:rPr>
          <w:color w:val="000000"/>
          <w:sz w:val="28"/>
          <w:szCs w:val="28"/>
        </w:rPr>
        <w:t>Касимовский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Сынтул</w:t>
      </w:r>
      <w:proofErr w:type="spellEnd"/>
      <w:r>
        <w:rPr>
          <w:color w:val="000000"/>
          <w:sz w:val="28"/>
          <w:szCs w:val="28"/>
        </w:rPr>
        <w:t>, ул. Юбилейная ,11. День приезда, опробование площадок (мужские, женские команды)</w:t>
      </w:r>
      <w:r>
        <w:rPr>
          <w:color w:val="000000"/>
          <w:sz w:val="28"/>
          <w:szCs w:val="28"/>
        </w:rPr>
        <w:t xml:space="preserve">: 01 сентября 2023 года. </w:t>
      </w:r>
    </w:p>
    <w:p w:rsidR="00E13718" w:rsidRDefault="00E137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 Расписание турнира (мужские и женские команды).</w:t>
      </w:r>
    </w:p>
    <w:p w:rsidR="00E13718" w:rsidRDefault="00E137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02 сентября: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отборочные игры в группах (мужские и женские команды);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Церемония открытия.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03 сентября</w:t>
      </w:r>
      <w:r>
        <w:rPr>
          <w:color w:val="000000"/>
          <w:sz w:val="28"/>
          <w:szCs w:val="28"/>
        </w:rPr>
        <w:t>: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–игры в группах лигах «</w:t>
      </w:r>
      <w:proofErr w:type="spellStart"/>
      <w:r>
        <w:rPr>
          <w:color w:val="000000"/>
          <w:sz w:val="28"/>
          <w:szCs w:val="28"/>
        </w:rPr>
        <w:t>Hard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Light</w:t>
      </w:r>
      <w:proofErr w:type="spellEnd"/>
      <w:r>
        <w:rPr>
          <w:color w:val="000000"/>
          <w:sz w:val="28"/>
          <w:szCs w:val="28"/>
        </w:rPr>
        <w:t>», игры в сетке (</w:t>
      </w:r>
      <w:r>
        <w:rPr>
          <w:color w:val="000000"/>
          <w:sz w:val="28"/>
          <w:szCs w:val="28"/>
        </w:rPr>
        <w:t>мужские команды), 1/2 финала, игра за 3 место, финал (мужские и женские команды);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Церемония закрытия и Награждения. </w:t>
      </w:r>
    </w:p>
    <w:p w:rsidR="00E13718" w:rsidRDefault="00E137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</w:p>
    <w:p w:rsidR="00E13718" w:rsidRDefault="000132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Участники.</w:t>
      </w:r>
    </w:p>
    <w:p w:rsidR="00E13718" w:rsidRDefault="00E13718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/>
          <w:sz w:val="28"/>
          <w:szCs w:val="28"/>
        </w:rPr>
      </w:pP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 участию в соревновании допускается любой желающий, подавший заявку в установленные сроки, а также оплативший вступительный взнос </w:t>
      </w:r>
      <w:r w:rsidRPr="00543B5E">
        <w:rPr>
          <w:b/>
          <w:sz w:val="28"/>
          <w:szCs w:val="28"/>
        </w:rPr>
        <w:t>для</w:t>
      </w:r>
      <w:r w:rsidR="00543B5E" w:rsidRPr="00543B5E">
        <w:rPr>
          <w:b/>
          <w:sz w:val="28"/>
          <w:szCs w:val="28"/>
        </w:rPr>
        <w:t xml:space="preserve"> пары</w:t>
      </w:r>
      <w:r w:rsidR="00543B5E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3000 руб. </w:t>
      </w:r>
    </w:p>
    <w:p w:rsidR="00E13718" w:rsidRDefault="000132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Заявки.</w:t>
      </w:r>
    </w:p>
    <w:p w:rsidR="00E13718" w:rsidRDefault="00E13718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8"/>
          <w:szCs w:val="28"/>
        </w:rPr>
      </w:pP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5.1 Все участники подают заявки на </w:t>
      </w:r>
      <w:r w:rsidR="00543B5E">
        <w:rPr>
          <w:sz w:val="28"/>
          <w:szCs w:val="28"/>
        </w:rPr>
        <w:t>сайте https://myrating.online</w:t>
      </w:r>
      <w:r>
        <w:rPr>
          <w:sz w:val="28"/>
          <w:szCs w:val="28"/>
        </w:rPr>
        <w:t xml:space="preserve">, либо в группе </w:t>
      </w:r>
      <w:r w:rsidR="0018001A">
        <w:rPr>
          <w:sz w:val="28"/>
          <w:szCs w:val="28"/>
        </w:rPr>
        <w:t>в контакте</w:t>
      </w:r>
      <w:r>
        <w:rPr>
          <w:sz w:val="28"/>
          <w:szCs w:val="28"/>
        </w:rPr>
        <w:t xml:space="preserve"> администратору или под постом </w:t>
      </w:r>
      <w:r w:rsidR="00543B5E">
        <w:rPr>
          <w:sz w:val="28"/>
          <w:szCs w:val="28"/>
        </w:rPr>
        <w:t>афиши</w:t>
      </w:r>
      <w:r>
        <w:rPr>
          <w:sz w:val="28"/>
          <w:szCs w:val="28"/>
        </w:rPr>
        <w:t xml:space="preserve"> соревнования.</w:t>
      </w:r>
    </w:p>
    <w:p w:rsidR="00E13718" w:rsidRDefault="000132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5.2 Взносы с оплаченной заявки не возвращаются (кроме случаев отмены турнира). </w:t>
      </w:r>
    </w:p>
    <w:p w:rsidR="00E13718" w:rsidRDefault="000132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соревнования.</w:t>
      </w:r>
    </w:p>
    <w:p w:rsidR="00E13718" w:rsidRDefault="00E13718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8"/>
          <w:szCs w:val="28"/>
        </w:rPr>
      </w:pP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6.1 Соревнования проводятся в соответствии с действующими Официальными правилами пляжного волейбола 2021-2024, с учетом всех официальных уточнений, изменений, дополнений, а также в соответствии с настоящим «Положением».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6.2 </w:t>
      </w:r>
      <w:r>
        <w:rPr>
          <w:sz w:val="28"/>
          <w:szCs w:val="28"/>
        </w:rPr>
        <w:t>В турнире принимают участие 24 мужских и 24 женских пар.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первого игрового дня для </w:t>
      </w:r>
      <w:r>
        <w:rPr>
          <w:sz w:val="28"/>
          <w:szCs w:val="28"/>
          <w:u w:val="single"/>
        </w:rPr>
        <w:t>мужчин</w:t>
      </w:r>
      <w:r>
        <w:rPr>
          <w:sz w:val="28"/>
          <w:szCs w:val="28"/>
        </w:rPr>
        <w:t xml:space="preserve"> включает отборочные игры для определения групп «</w:t>
      </w:r>
      <w:proofErr w:type="spellStart"/>
      <w:r>
        <w:rPr>
          <w:sz w:val="28"/>
          <w:szCs w:val="28"/>
        </w:rPr>
        <w:t>Hard</w:t>
      </w:r>
      <w:proofErr w:type="spellEnd"/>
      <w:r>
        <w:rPr>
          <w:sz w:val="28"/>
          <w:szCs w:val="28"/>
        </w:rPr>
        <w:t>» - «</w:t>
      </w:r>
      <w:proofErr w:type="spellStart"/>
      <w:r>
        <w:rPr>
          <w:sz w:val="28"/>
          <w:szCs w:val="28"/>
        </w:rPr>
        <w:t>Light</w:t>
      </w:r>
      <w:proofErr w:type="spellEnd"/>
      <w:r>
        <w:rPr>
          <w:sz w:val="28"/>
          <w:szCs w:val="28"/>
        </w:rPr>
        <w:t xml:space="preserve">» и первый раунд игр в каждой из определенных групп. В программе второго дня – продолжение игр </w:t>
      </w:r>
      <w:r>
        <w:rPr>
          <w:sz w:val="28"/>
          <w:szCs w:val="28"/>
        </w:rPr>
        <w:t>в группах, распределение команд по сетке и выявление победителей и призеров.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первого игрового дня для </w:t>
      </w:r>
      <w:r>
        <w:rPr>
          <w:sz w:val="28"/>
          <w:szCs w:val="28"/>
          <w:u w:val="single"/>
        </w:rPr>
        <w:t xml:space="preserve">женщин </w:t>
      </w:r>
      <w:r>
        <w:rPr>
          <w:sz w:val="28"/>
          <w:szCs w:val="28"/>
        </w:rPr>
        <w:t>включает отборочные игры для определения групп «</w:t>
      </w:r>
      <w:proofErr w:type="spellStart"/>
      <w:r>
        <w:rPr>
          <w:sz w:val="28"/>
          <w:szCs w:val="28"/>
        </w:rPr>
        <w:t>Hard</w:t>
      </w:r>
      <w:proofErr w:type="spellEnd"/>
      <w:r>
        <w:rPr>
          <w:sz w:val="28"/>
          <w:szCs w:val="28"/>
        </w:rPr>
        <w:t>» - «</w:t>
      </w:r>
      <w:proofErr w:type="spellStart"/>
      <w:r>
        <w:rPr>
          <w:sz w:val="28"/>
          <w:szCs w:val="28"/>
        </w:rPr>
        <w:t>Light</w:t>
      </w:r>
      <w:proofErr w:type="spellEnd"/>
      <w:r>
        <w:rPr>
          <w:sz w:val="28"/>
          <w:szCs w:val="28"/>
        </w:rPr>
        <w:t xml:space="preserve">» и первый раунд игр в каждой из </w:t>
      </w:r>
      <w:r>
        <w:rPr>
          <w:sz w:val="28"/>
          <w:szCs w:val="28"/>
        </w:rPr>
        <w:lastRenderedPageBreak/>
        <w:t>определенных групп. В программе второго дня – продолжение игр в группах, распределение команд по сетке и выявление победителей и призеров</w:t>
      </w:r>
    </w:p>
    <w:p w:rsidR="00E13718" w:rsidRDefault="000132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6.2.1.    Мужс</w:t>
      </w:r>
      <w:r>
        <w:rPr>
          <w:sz w:val="28"/>
          <w:szCs w:val="28"/>
        </w:rPr>
        <w:t>кой турнир 2 на 2.</w:t>
      </w:r>
    </w:p>
    <w:p w:rsidR="00E13718" w:rsidRDefault="000132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br/>
        <w:t>На первом этапе 24 команды, разбитые на 6 групп по 4 коллектива в каждой, играют в один круг в матчах форматом 3\15 с балансом.</w:t>
      </w:r>
    </w:p>
    <w:p w:rsidR="00E13718" w:rsidRDefault="000132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победу начисляется – 2 очка, </w:t>
      </w:r>
      <w:r>
        <w:rPr>
          <w:sz w:val="28"/>
          <w:szCs w:val="28"/>
        </w:rPr>
        <w:br/>
        <w:t xml:space="preserve">за поражение – 1 очко, </w:t>
      </w:r>
      <w:r>
        <w:rPr>
          <w:sz w:val="28"/>
          <w:szCs w:val="28"/>
        </w:rPr>
        <w:br/>
        <w:t>за неявку – 0 очков.</w:t>
      </w:r>
    </w:p>
    <w:p w:rsidR="00E13718" w:rsidRDefault="00E13718">
      <w:pPr>
        <w:spacing w:after="0"/>
        <w:jc w:val="both"/>
        <w:rPr>
          <w:sz w:val="28"/>
          <w:szCs w:val="28"/>
        </w:rPr>
      </w:pPr>
    </w:p>
    <w:p w:rsidR="00E13718" w:rsidRDefault="0001321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отстранении от участия од</w:t>
      </w:r>
      <w:r>
        <w:rPr>
          <w:sz w:val="24"/>
          <w:szCs w:val="24"/>
        </w:rPr>
        <w:t>ной из команд, а также в случае травмы игрока, не позволяющей продолжить встречу, победа присуждается команде соперника с начислением 2-х очков, с итоговым результатом по партиям 2:0 (счёт в партиях – в зависимости от регламента непосредственного турнира и</w:t>
      </w:r>
      <w:r>
        <w:rPr>
          <w:sz w:val="24"/>
          <w:szCs w:val="24"/>
        </w:rPr>
        <w:t xml:space="preserve"> его стадии).</w:t>
      </w:r>
    </w:p>
    <w:p w:rsidR="00E13718" w:rsidRDefault="00013215">
      <w:pPr>
        <w:spacing w:after="0"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>Мячи, учитываемые в случае равенства команд соперниц при определении итогового места, соответствуют счету в матче на момент травмы игрока.</w:t>
      </w:r>
      <w:r>
        <w:rPr>
          <w:sz w:val="28"/>
          <w:szCs w:val="28"/>
        </w:rPr>
        <w:t xml:space="preserve"> </w:t>
      </w:r>
    </w:p>
    <w:p w:rsidR="00E13718" w:rsidRDefault="00E13718">
      <w:pPr>
        <w:spacing w:after="0" w:line="276" w:lineRule="auto"/>
        <w:jc w:val="both"/>
        <w:rPr>
          <w:sz w:val="28"/>
          <w:szCs w:val="28"/>
        </w:rPr>
      </w:pPr>
    </w:p>
    <w:p w:rsidR="00E13718" w:rsidRDefault="00013215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игр в группах, лучшие/худшие команды определяются в следующем порядке: </w:t>
      </w:r>
    </w:p>
    <w:p w:rsidR="00E13718" w:rsidRDefault="00013215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>
        <w:rPr>
          <w:sz w:val="28"/>
          <w:szCs w:val="28"/>
        </w:rPr>
        <w:t xml:space="preserve">количество очков во всех встречах; </w:t>
      </w:r>
    </w:p>
    <w:p w:rsidR="00E13718" w:rsidRDefault="00013215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соотношение выигранных и проигранных мячей среди всех команд в группе; </w:t>
      </w:r>
    </w:p>
    <w:p w:rsidR="00E13718" w:rsidRDefault="00013215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соотношение выигранных и проигранных сетов среди всех команд в группе.</w:t>
      </w:r>
    </w:p>
    <w:p w:rsidR="00E13718" w:rsidRDefault="00013215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равенстве очков у двух и более команд места определяются: </w:t>
      </w:r>
    </w:p>
    <w:p w:rsidR="00E13718" w:rsidRDefault="00013215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результату личной встречи; </w:t>
      </w:r>
    </w:p>
    <w:p w:rsidR="00E13718" w:rsidRDefault="00013215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соотношению выигранных и проигранных партий (сначала между собой - для 3 и более команд, а потом между всеми командами группы); </w:t>
      </w:r>
    </w:p>
    <w:p w:rsidR="00E13718" w:rsidRDefault="00013215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- по соотношению мячей (сначала между собой - для 3 и более команд, а потом между всеми командами группы</w:t>
      </w:r>
      <w:r w:rsidR="00EE3FB0">
        <w:rPr>
          <w:sz w:val="28"/>
          <w:szCs w:val="28"/>
        </w:rPr>
        <w:t>). Пары</w:t>
      </w:r>
      <w:r>
        <w:rPr>
          <w:sz w:val="28"/>
          <w:szCs w:val="28"/>
        </w:rPr>
        <w:t>, занявшие 1-2 места в своих группах, продолжают борьбу в лиге «</w:t>
      </w:r>
      <w:proofErr w:type="spellStart"/>
      <w:r>
        <w:rPr>
          <w:sz w:val="28"/>
          <w:szCs w:val="28"/>
        </w:rPr>
        <w:t>Hard</w:t>
      </w:r>
      <w:proofErr w:type="spellEnd"/>
      <w:r>
        <w:rPr>
          <w:sz w:val="28"/>
          <w:szCs w:val="28"/>
        </w:rPr>
        <w:t>». Лига «</w:t>
      </w:r>
      <w:proofErr w:type="spellStart"/>
      <w:r>
        <w:rPr>
          <w:sz w:val="28"/>
          <w:szCs w:val="28"/>
        </w:rPr>
        <w:t>Hard</w:t>
      </w:r>
      <w:proofErr w:type="spellEnd"/>
      <w:r>
        <w:rPr>
          <w:sz w:val="28"/>
          <w:szCs w:val="28"/>
        </w:rPr>
        <w:t>» будет состоять из 4 групп по 3 команды, распределение в групп</w:t>
      </w:r>
      <w:r>
        <w:rPr>
          <w:sz w:val="28"/>
          <w:szCs w:val="28"/>
        </w:rPr>
        <w:t>е будет зависеть от результатов квалификационных игр. Игры в группах проходят форматом 3\15 с балансом.</w:t>
      </w:r>
    </w:p>
    <w:p w:rsidR="00E13718" w:rsidRDefault="00E13718">
      <w:pPr>
        <w:spacing w:after="0" w:line="276" w:lineRule="auto"/>
        <w:jc w:val="both"/>
        <w:rPr>
          <w:sz w:val="28"/>
          <w:szCs w:val="28"/>
        </w:rPr>
      </w:pP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>Пары, занявшие 3-4 места в своих группах, продолжают борьбу в лиге «</w:t>
      </w:r>
      <w:proofErr w:type="spellStart"/>
      <w:r>
        <w:rPr>
          <w:sz w:val="28"/>
          <w:szCs w:val="28"/>
        </w:rPr>
        <w:t>Light</w:t>
      </w:r>
      <w:proofErr w:type="spellEnd"/>
      <w:r>
        <w:rPr>
          <w:sz w:val="28"/>
          <w:szCs w:val="28"/>
        </w:rPr>
        <w:t>». Лига «</w:t>
      </w:r>
      <w:proofErr w:type="spellStart"/>
      <w:r>
        <w:rPr>
          <w:sz w:val="28"/>
          <w:szCs w:val="28"/>
        </w:rPr>
        <w:t>Light</w:t>
      </w:r>
      <w:proofErr w:type="spellEnd"/>
      <w:r>
        <w:rPr>
          <w:sz w:val="28"/>
          <w:szCs w:val="28"/>
        </w:rPr>
        <w:t>» будет состоять из 4 групп по 3 команды, распределение в группе</w:t>
      </w:r>
      <w:r>
        <w:rPr>
          <w:sz w:val="28"/>
          <w:szCs w:val="28"/>
        </w:rPr>
        <w:t xml:space="preserve"> будет зависеть от результатов квалификационных игр. Игры в группах проходят форматом 3\15 с балансом. 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Посев команд в сетке будет зависеть от их результата на групповом этапе.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в сетке проходят по формату до двух поражений. Команды, </w:t>
      </w:r>
      <w:r w:rsidR="00EE3FB0">
        <w:rPr>
          <w:sz w:val="28"/>
          <w:szCs w:val="28"/>
        </w:rPr>
        <w:t>занявшие 1</w:t>
      </w:r>
      <w:r>
        <w:rPr>
          <w:sz w:val="28"/>
          <w:szCs w:val="28"/>
        </w:rPr>
        <w:t>-2 мест</w:t>
      </w:r>
      <w:r>
        <w:rPr>
          <w:sz w:val="28"/>
          <w:szCs w:val="28"/>
        </w:rPr>
        <w:t>а в группах попадают в первый раунд сетки победителей. Команды, занявшие 3 места в группе попадают в первый раунд сетки проигравших.</w:t>
      </w:r>
      <w:r>
        <w:rPr>
          <w:sz w:val="28"/>
          <w:szCs w:val="28"/>
        </w:rPr>
        <w:br/>
        <w:t>Победителями турниров становятся команды, выигравшие финальную игру.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6.2.3    Женский турнир 2 на 2 проводится по </w:t>
      </w:r>
      <w:r>
        <w:rPr>
          <w:sz w:val="28"/>
          <w:szCs w:val="28"/>
        </w:rPr>
        <w:t>тому же принципу, что и мужской.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6.3 Посев в группах проводится по рейтингу сайта «мой рейтинг», при </w:t>
      </w:r>
      <w:r w:rsidR="00EE3FB0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рейтинга у команд происходит слепая жеребьевка.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6.4 Посев команд в лигах </w:t>
      </w:r>
      <w:proofErr w:type="spellStart"/>
      <w:proofErr w:type="gramStart"/>
      <w:r>
        <w:rPr>
          <w:sz w:val="28"/>
          <w:szCs w:val="28"/>
        </w:rPr>
        <w:t>Hard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light</w:t>
      </w:r>
      <w:proofErr w:type="spellEnd"/>
      <w:proofErr w:type="gramEnd"/>
      <w:r>
        <w:rPr>
          <w:sz w:val="28"/>
          <w:szCs w:val="28"/>
        </w:rPr>
        <w:t xml:space="preserve"> производится в зависимости от занятого мес</w:t>
      </w:r>
      <w:r>
        <w:rPr>
          <w:sz w:val="28"/>
          <w:szCs w:val="28"/>
        </w:rPr>
        <w:t>та в квалификационных играх. Команды, игравшие квалификационные игры в своей группе, не могут попасть в одну группу после распределения команд на лиги. Распределение команд на лиги будет проходить по окончанию квалификационных игр.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6.5 Соревновани</w:t>
      </w:r>
      <w:r>
        <w:rPr>
          <w:sz w:val="28"/>
          <w:szCs w:val="28"/>
        </w:rPr>
        <w:t>я проводятся по расписанию, утвержденному РОО ОГО ВФСО «Динамо»: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6.6 При недоборе команд система проведения может меняться по усмотрению организаторов.</w:t>
      </w:r>
    </w:p>
    <w:p w:rsidR="00E13718" w:rsidRDefault="00543B5E">
      <w:pPr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color w:val="000000"/>
          <w:sz w:val="28"/>
          <w:szCs w:val="28"/>
        </w:rPr>
        <w:t>01</w:t>
      </w:r>
      <w:r>
        <w:rPr>
          <w:i/>
          <w:color w:val="000000"/>
          <w:sz w:val="28"/>
          <w:szCs w:val="28"/>
        </w:rPr>
        <w:t xml:space="preserve"> сентября (</w:t>
      </w:r>
      <w:r>
        <w:rPr>
          <w:b/>
          <w:i/>
          <w:color w:val="000000"/>
          <w:sz w:val="28"/>
          <w:szCs w:val="28"/>
        </w:rPr>
        <w:t>пятница</w:t>
      </w:r>
      <w:r>
        <w:rPr>
          <w:i/>
          <w:color w:val="000000"/>
          <w:sz w:val="28"/>
          <w:szCs w:val="28"/>
        </w:rPr>
        <w:t>)</w:t>
      </w:r>
    </w:p>
    <w:p w:rsidR="00E13718" w:rsidRDefault="00543B5E">
      <w:pPr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</w:t>
      </w:r>
      <w:r w:rsidRPr="00543B5E">
        <w:rPr>
          <w:color w:val="000000"/>
          <w:sz w:val="28"/>
          <w:szCs w:val="28"/>
        </w:rPr>
        <w:t>20.00 – Развлекательный вечер «</w:t>
      </w:r>
      <w:proofErr w:type="spellStart"/>
      <w:r w:rsidRPr="00543B5E">
        <w:rPr>
          <w:color w:val="000000"/>
          <w:sz w:val="28"/>
          <w:szCs w:val="28"/>
        </w:rPr>
        <w:t>Квартирник</w:t>
      </w:r>
      <w:proofErr w:type="spellEnd"/>
      <w:r w:rsidRPr="00543B5E">
        <w:rPr>
          <w:color w:val="000000"/>
          <w:sz w:val="28"/>
          <w:szCs w:val="28"/>
        </w:rPr>
        <w:t>»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02 сентября (</w:t>
      </w:r>
      <w:r>
        <w:rPr>
          <w:b/>
          <w:i/>
          <w:color w:val="000000"/>
          <w:sz w:val="28"/>
          <w:szCs w:val="28"/>
        </w:rPr>
        <w:t>суббота</w:t>
      </w:r>
      <w:r>
        <w:rPr>
          <w:i/>
          <w:color w:val="000000"/>
          <w:sz w:val="28"/>
          <w:szCs w:val="28"/>
        </w:rPr>
        <w:t>):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9.30 - 13.30 – Группы 1-3 (мужчины)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9.30- 13:30 – Игры в группах (женщ</w:t>
      </w:r>
      <w:r>
        <w:rPr>
          <w:color w:val="000000"/>
          <w:sz w:val="28"/>
          <w:szCs w:val="28"/>
        </w:rPr>
        <w:t>ины)</w:t>
      </w:r>
      <w:r>
        <w:rPr>
          <w:color w:val="000000"/>
          <w:sz w:val="28"/>
          <w:szCs w:val="28"/>
        </w:rPr>
        <w:br/>
        <w:t>13.30 - 17.30– Группы 4-6 (мужчины)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17.30- Церемония Открытия 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*17.45 – 18.40 -  1 раунд игр в лигах «</w:t>
      </w:r>
      <w:proofErr w:type="spellStart"/>
      <w:r>
        <w:rPr>
          <w:color w:val="000000"/>
          <w:sz w:val="28"/>
          <w:szCs w:val="28"/>
        </w:rPr>
        <w:t>Hard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Light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* - возможны сдвиги по времени в зависимости от хода турнира.</w:t>
      </w:r>
    </w:p>
    <w:p w:rsidR="00E13718" w:rsidRDefault="00E137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03 сентября (</w:t>
      </w:r>
      <w:r>
        <w:rPr>
          <w:b/>
          <w:i/>
          <w:color w:val="000000"/>
          <w:sz w:val="28"/>
          <w:szCs w:val="28"/>
        </w:rPr>
        <w:t>воскресенье</w:t>
      </w:r>
      <w:r>
        <w:rPr>
          <w:i/>
          <w:color w:val="000000"/>
          <w:sz w:val="28"/>
          <w:szCs w:val="28"/>
        </w:rPr>
        <w:t>):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9.00 - 11.40 – Продолжение игр в лигах «</w:t>
      </w:r>
      <w:proofErr w:type="spellStart"/>
      <w:r>
        <w:rPr>
          <w:color w:val="000000"/>
          <w:sz w:val="28"/>
          <w:szCs w:val="28"/>
        </w:rPr>
        <w:t>Hard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Light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11.40 - 19.00 – Игры в сетке 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*19.30- Подведение итогов турнира, награждение.</w:t>
      </w:r>
    </w:p>
    <w:p w:rsidR="00E13718" w:rsidRDefault="0001321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</w:rPr>
        <w:br/>
        <w:t>* - возможны сдвиги по времени в зависимости от хода турнира.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6.6 Команде, опоздавшей на игру более чем на 5 </w:t>
      </w:r>
      <w:r>
        <w:rPr>
          <w:sz w:val="28"/>
          <w:szCs w:val="28"/>
        </w:rPr>
        <w:t>минут после вызова на площадку, засчитывается техническое поражение со счётом 0:2 (счёт в партиях в зависимости от стадии турнира 0:11, 0:11 или 0:15, 0:15).</w:t>
      </w:r>
    </w:p>
    <w:p w:rsidR="00E13718" w:rsidRDefault="00E13718">
      <w:pPr>
        <w:jc w:val="center"/>
        <w:rPr>
          <w:b/>
          <w:sz w:val="28"/>
          <w:szCs w:val="28"/>
        </w:rPr>
      </w:pPr>
    </w:p>
    <w:p w:rsidR="00E13718" w:rsidRDefault="00013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Награждение победителей</w:t>
      </w:r>
    </w:p>
    <w:p w:rsidR="00E13718" w:rsidRDefault="00013215">
      <w:pPr>
        <w:jc w:val="both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 xml:space="preserve">      Игроки команды-победительницы награждаются кубком, медалями и де</w:t>
      </w:r>
      <w:r>
        <w:rPr>
          <w:sz w:val="28"/>
          <w:szCs w:val="28"/>
        </w:rPr>
        <w:t xml:space="preserve">нежными призами. Игроки команд-призеров награждаются медалями и денежными призами. Общий призовой фонд турнира- 200 тысяч рублей. </w:t>
      </w:r>
    </w:p>
    <w:p w:rsidR="00E13718" w:rsidRDefault="00E13718">
      <w:pPr>
        <w:jc w:val="both"/>
        <w:rPr>
          <w:sz w:val="28"/>
          <w:szCs w:val="28"/>
        </w:rPr>
      </w:pPr>
    </w:p>
    <w:tbl>
      <w:tblPr>
        <w:tblStyle w:val="a5"/>
        <w:tblW w:w="934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1720"/>
        <w:gridCol w:w="1856"/>
        <w:gridCol w:w="1857"/>
        <w:gridCol w:w="1800"/>
      </w:tblGrid>
      <w:tr w:rsidR="00E13718">
        <w:tc>
          <w:tcPr>
            <w:tcW w:w="2112" w:type="dxa"/>
            <w:shd w:val="clear" w:color="auto" w:fill="AEAAAA"/>
          </w:tcPr>
          <w:p w:rsidR="00E13718" w:rsidRDefault="000132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Мужчины</w:t>
            </w:r>
          </w:p>
        </w:tc>
        <w:tc>
          <w:tcPr>
            <w:tcW w:w="1720" w:type="dxa"/>
            <w:shd w:val="clear" w:color="auto" w:fill="AEAAA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1856" w:type="dxa"/>
            <w:shd w:val="clear" w:color="auto" w:fill="AEAAA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857" w:type="dxa"/>
            <w:shd w:val="clear" w:color="auto" w:fill="AEAAA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800" w:type="dxa"/>
            <w:shd w:val="clear" w:color="auto" w:fill="AEAAA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место</w:t>
            </w:r>
          </w:p>
        </w:tc>
      </w:tr>
      <w:tr w:rsidR="00E13718">
        <w:tc>
          <w:tcPr>
            <w:tcW w:w="2112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Лига </w:t>
            </w:r>
            <w:proofErr w:type="spellStart"/>
            <w:r>
              <w:rPr>
                <w:sz w:val="28"/>
                <w:szCs w:val="28"/>
              </w:rPr>
              <w:t>Hard</w:t>
            </w:r>
            <w:proofErr w:type="spellEnd"/>
          </w:p>
        </w:tc>
        <w:tc>
          <w:tcPr>
            <w:tcW w:w="1720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40 000 руб.</w:t>
            </w:r>
          </w:p>
        </w:tc>
        <w:tc>
          <w:tcPr>
            <w:tcW w:w="1856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 руб.</w:t>
            </w:r>
          </w:p>
        </w:tc>
        <w:tc>
          <w:tcPr>
            <w:tcW w:w="1857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 руб.</w:t>
            </w:r>
          </w:p>
        </w:tc>
        <w:tc>
          <w:tcPr>
            <w:tcW w:w="1800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 руб.</w:t>
            </w:r>
          </w:p>
        </w:tc>
      </w:tr>
      <w:tr w:rsidR="00E13718">
        <w:tc>
          <w:tcPr>
            <w:tcW w:w="2112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Лига </w:t>
            </w:r>
            <w:proofErr w:type="spellStart"/>
            <w:r>
              <w:rPr>
                <w:sz w:val="28"/>
                <w:szCs w:val="28"/>
              </w:rPr>
              <w:t>Light</w:t>
            </w:r>
            <w:proofErr w:type="spellEnd"/>
          </w:p>
        </w:tc>
        <w:tc>
          <w:tcPr>
            <w:tcW w:w="1720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7 000 руб.</w:t>
            </w:r>
          </w:p>
        </w:tc>
        <w:tc>
          <w:tcPr>
            <w:tcW w:w="1856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 руб.</w:t>
            </w:r>
          </w:p>
        </w:tc>
        <w:tc>
          <w:tcPr>
            <w:tcW w:w="1857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 руб.</w:t>
            </w:r>
          </w:p>
        </w:tc>
        <w:tc>
          <w:tcPr>
            <w:tcW w:w="1800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3718">
        <w:tc>
          <w:tcPr>
            <w:tcW w:w="2112" w:type="dxa"/>
            <w:shd w:val="clear" w:color="auto" w:fill="AEAAAA"/>
          </w:tcPr>
          <w:p w:rsidR="00E13718" w:rsidRDefault="000132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Женщины</w:t>
            </w:r>
          </w:p>
        </w:tc>
        <w:tc>
          <w:tcPr>
            <w:tcW w:w="1720" w:type="dxa"/>
            <w:shd w:val="clear" w:color="auto" w:fill="AEAAAA"/>
          </w:tcPr>
          <w:p w:rsidR="00E13718" w:rsidRDefault="00E137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AEAAAA"/>
          </w:tcPr>
          <w:p w:rsidR="00E13718" w:rsidRDefault="00E137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EAAAA"/>
          </w:tcPr>
          <w:p w:rsidR="00E13718" w:rsidRDefault="00E137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EAAAA"/>
          </w:tcPr>
          <w:p w:rsidR="00E13718" w:rsidRDefault="00E13718">
            <w:pPr>
              <w:jc w:val="center"/>
              <w:rPr>
                <w:sz w:val="28"/>
                <w:szCs w:val="28"/>
              </w:rPr>
            </w:pPr>
          </w:p>
        </w:tc>
      </w:tr>
      <w:tr w:rsidR="00E13718">
        <w:tc>
          <w:tcPr>
            <w:tcW w:w="2112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Лига </w:t>
            </w:r>
            <w:proofErr w:type="spellStart"/>
            <w:r>
              <w:rPr>
                <w:sz w:val="28"/>
                <w:szCs w:val="28"/>
              </w:rPr>
              <w:t>Hard</w:t>
            </w:r>
            <w:proofErr w:type="spellEnd"/>
          </w:p>
        </w:tc>
        <w:tc>
          <w:tcPr>
            <w:tcW w:w="1720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 руб.</w:t>
            </w:r>
          </w:p>
        </w:tc>
        <w:tc>
          <w:tcPr>
            <w:tcW w:w="1856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 руб.</w:t>
            </w:r>
          </w:p>
        </w:tc>
        <w:tc>
          <w:tcPr>
            <w:tcW w:w="1857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 руб.</w:t>
            </w:r>
          </w:p>
        </w:tc>
        <w:tc>
          <w:tcPr>
            <w:tcW w:w="1800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 руб.</w:t>
            </w:r>
          </w:p>
        </w:tc>
      </w:tr>
      <w:tr w:rsidR="00E13718">
        <w:tc>
          <w:tcPr>
            <w:tcW w:w="2112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Лига </w:t>
            </w:r>
            <w:proofErr w:type="spellStart"/>
            <w:r>
              <w:rPr>
                <w:sz w:val="28"/>
                <w:szCs w:val="28"/>
              </w:rPr>
              <w:t>Light</w:t>
            </w:r>
            <w:proofErr w:type="spellEnd"/>
          </w:p>
        </w:tc>
        <w:tc>
          <w:tcPr>
            <w:tcW w:w="1720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 руб.</w:t>
            </w:r>
          </w:p>
        </w:tc>
        <w:tc>
          <w:tcPr>
            <w:tcW w:w="1856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 руб.</w:t>
            </w:r>
          </w:p>
        </w:tc>
        <w:tc>
          <w:tcPr>
            <w:tcW w:w="1857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3 000 руб. </w:t>
            </w:r>
          </w:p>
        </w:tc>
        <w:tc>
          <w:tcPr>
            <w:tcW w:w="1800" w:type="dxa"/>
          </w:tcPr>
          <w:p w:rsidR="00E13718" w:rsidRDefault="0001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13718" w:rsidRDefault="00E13718">
      <w:pPr>
        <w:rPr>
          <w:sz w:val="28"/>
          <w:szCs w:val="28"/>
        </w:rPr>
      </w:pPr>
    </w:p>
    <w:p w:rsidR="00E13718" w:rsidRDefault="00013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8.Судейство.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8.1 Судейство соревнований обеспечивается силами участников турнира. Финальные игры - судьями предоставленными и утвержденными Рязанской областной организацией ОГО ВФСО «Динамо».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8.2 Спортсмены, представители и тренеры команд не име</w:t>
      </w:r>
      <w:r>
        <w:rPr>
          <w:sz w:val="28"/>
          <w:szCs w:val="28"/>
        </w:rPr>
        <w:t>ют право влиять на назначения судей.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8.3 Спортсмены, представители и тренеры команд обязаны выполнять все требования настоящего Положения, Регламента и Правил соревнований по пляжному волейболу, проявляя при этом дисциплинированность, организов</w:t>
      </w:r>
      <w:r>
        <w:rPr>
          <w:sz w:val="28"/>
          <w:szCs w:val="28"/>
        </w:rPr>
        <w:t>анность, уважение к соперникам, судьям, зрителям.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8.4 Проведение соревнований возлагается на судейскую коллегию в составе: главный судья соревнований, заместитель главного судьи, судьи на площадках. </w:t>
      </w:r>
    </w:p>
    <w:p w:rsidR="00E13718" w:rsidRDefault="00E13718">
      <w:pPr>
        <w:jc w:val="both"/>
        <w:rPr>
          <w:sz w:val="28"/>
          <w:szCs w:val="28"/>
        </w:rPr>
      </w:pPr>
    </w:p>
    <w:p w:rsidR="00E13718" w:rsidRDefault="00E13718">
      <w:pPr>
        <w:jc w:val="both"/>
        <w:rPr>
          <w:sz w:val="28"/>
          <w:szCs w:val="28"/>
        </w:rPr>
      </w:pPr>
    </w:p>
    <w:p w:rsidR="00E13718" w:rsidRDefault="00E13718">
      <w:pPr>
        <w:jc w:val="both"/>
        <w:rPr>
          <w:sz w:val="28"/>
          <w:szCs w:val="28"/>
        </w:rPr>
      </w:pPr>
      <w:bookmarkStart w:id="2" w:name="_30j0zll" w:colFirst="0" w:colLast="0"/>
      <w:bookmarkEnd w:id="2"/>
    </w:p>
    <w:p w:rsidR="00E13718" w:rsidRDefault="00E13718">
      <w:pPr>
        <w:rPr>
          <w:sz w:val="28"/>
          <w:szCs w:val="28"/>
        </w:rPr>
      </w:pPr>
    </w:p>
    <w:p w:rsidR="00E13718" w:rsidRDefault="00013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Протесты.</w:t>
      </w:r>
    </w:p>
    <w:p w:rsidR="00E13718" w:rsidRDefault="00013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 намерении пода</w:t>
      </w:r>
      <w:r>
        <w:rPr>
          <w:sz w:val="28"/>
          <w:szCs w:val="28"/>
        </w:rPr>
        <w:t>ть протест капитан команды заявляет первому судье матча до, вовремя или сразу после игры. Первый судья сразу направляет протест в главную судейскую коллегию, которая рассматривает его в течении 30 минут и объявляет решение всем заинтересованным сторонам.</w:t>
      </w:r>
    </w:p>
    <w:p w:rsidR="00E13718" w:rsidRDefault="00013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0. Финансовые условия.</w:t>
      </w:r>
    </w:p>
    <w:p w:rsidR="00E13718" w:rsidRDefault="000132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10.1. Заявочный взнос – 1500 рублей с человека.</w:t>
      </w:r>
    </w:p>
    <w:p w:rsidR="00E13718" w:rsidRDefault="000132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10.2. Расходы, связанные с приобретением наградной атрибутики (медали, грамоты, кубки) несет РОО ОГО ВФСО «Динамо», расходы, связанные с организацией и проведением соревнований, оплатой работы судейской коллегии, а также расходы, связанные с фо</w:t>
      </w:r>
      <w:r>
        <w:rPr>
          <w:sz w:val="28"/>
          <w:szCs w:val="28"/>
        </w:rPr>
        <w:t xml:space="preserve">рмированием призового фонда в размере 180 тысяч рублей несет ООО КПФ «Динамо». </w:t>
      </w:r>
    </w:p>
    <w:p w:rsidR="00E13718" w:rsidRDefault="000132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10.3. Расходы по проезду к месту проведения соревнований и обратно, питанию и проживанию участников несут сами участники или командирующие их организации. </w:t>
      </w:r>
    </w:p>
    <w:p w:rsidR="00E13718" w:rsidRDefault="00E13718">
      <w:pPr>
        <w:spacing w:after="0"/>
        <w:jc w:val="both"/>
        <w:rPr>
          <w:sz w:val="28"/>
          <w:szCs w:val="28"/>
        </w:rPr>
      </w:pPr>
    </w:p>
    <w:p w:rsidR="00E13718" w:rsidRDefault="000132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Обе</w:t>
      </w:r>
      <w:r>
        <w:rPr>
          <w:b/>
          <w:sz w:val="28"/>
          <w:szCs w:val="28"/>
        </w:rPr>
        <w:t>спечение безопасности участников и зрителей.</w:t>
      </w:r>
    </w:p>
    <w:p w:rsidR="00E13718" w:rsidRDefault="00E13718">
      <w:pPr>
        <w:spacing w:after="0"/>
        <w:rPr>
          <w:b/>
          <w:sz w:val="28"/>
          <w:szCs w:val="28"/>
        </w:rPr>
      </w:pPr>
    </w:p>
    <w:p w:rsidR="00E13718" w:rsidRDefault="00013215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             </w:t>
      </w:r>
      <w:r>
        <w:rPr>
          <w:sz w:val="28"/>
          <w:szCs w:val="28"/>
        </w:rPr>
        <w:t xml:space="preserve">11.1. Спортивные 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</w:t>
      </w:r>
      <w:r>
        <w:rPr>
          <w:sz w:val="28"/>
          <w:szCs w:val="28"/>
        </w:rPr>
        <w:t xml:space="preserve">общественного порядка и безопасности участников и зрителей, а также при условии наличия актов готовности физкультурного и спортивного сооружения к проведению мероприятий, утверждаемых в установленном порядке. </w:t>
      </w:r>
    </w:p>
    <w:p w:rsidR="00E13718" w:rsidRDefault="000132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11.2. Оказание скорой медицинск</w:t>
      </w:r>
      <w:r>
        <w:rPr>
          <w:sz w:val="28"/>
          <w:szCs w:val="28"/>
        </w:rPr>
        <w:t>ой помощи осуществляется в соответствии с приказом Министерства здравоохранения Российской Федерации от 23.10.2020 №1144н «Об утверждении порядка организации оказания медицинской помощи лицам, занимающимся физической культурой и спортом (в том числе при по</w:t>
      </w:r>
      <w:r>
        <w:rPr>
          <w:sz w:val="28"/>
          <w:szCs w:val="28"/>
        </w:rPr>
        <w:t>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</w:t>
      </w:r>
      <w:r>
        <w:rPr>
          <w:sz w:val="28"/>
          <w:szCs w:val="28"/>
        </w:rPr>
        <w:t>ов) Всероссийского физкультурно-</w:t>
      </w:r>
      <w:r>
        <w:rPr>
          <w:sz w:val="28"/>
          <w:szCs w:val="28"/>
        </w:rPr>
        <w:lastRenderedPageBreak/>
        <w:t xml:space="preserve">спортивного комплекса «Готов к труду и обороне» и форм медицинских заключений о допуске к участию физкультурных и спортивных мероприятиях». </w:t>
      </w:r>
    </w:p>
    <w:p w:rsidR="00543B5E" w:rsidRDefault="000132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11.3. При проведении соревнований, строго руководствоваться: - Пост</w:t>
      </w:r>
      <w:r>
        <w:rPr>
          <w:sz w:val="28"/>
          <w:szCs w:val="28"/>
        </w:rPr>
        <w:t xml:space="preserve">ановлением Правительства РФ от 18 апреля 2014 г. № 353 «Об утверждении Правил обеспечения безопасности при проведении официальных спортивных соревнований»; - Приказом </w:t>
      </w:r>
      <w:proofErr w:type="spellStart"/>
      <w:r>
        <w:rPr>
          <w:sz w:val="28"/>
          <w:szCs w:val="28"/>
        </w:rPr>
        <w:t>Минс</w:t>
      </w:r>
      <w:proofErr w:type="spellEnd"/>
    </w:p>
    <w:p w:rsidR="00E13718" w:rsidRDefault="000132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порта России от 26 ноября 2014 № 948 «Об утверждении Типовой инструкции по обеспечени</w:t>
      </w:r>
      <w:r>
        <w:rPr>
          <w:sz w:val="28"/>
          <w:szCs w:val="28"/>
        </w:rPr>
        <w:t>ю общественного порядка и общественной безопасности на объекте спорта при проведении официальных спортивных соревнований»; - Приказом Министерства внутренних дел Российской Федерации от 17 ноября 2015 г. № 1092 «Об утверждении требований к отдельным объект</w:t>
      </w:r>
      <w:r>
        <w:rPr>
          <w:sz w:val="28"/>
          <w:szCs w:val="28"/>
        </w:rPr>
        <w:t xml:space="preserve">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безопасности. </w:t>
      </w:r>
    </w:p>
    <w:p w:rsidR="00E13718" w:rsidRDefault="00E13718">
      <w:pPr>
        <w:jc w:val="both"/>
        <w:rPr>
          <w:sz w:val="28"/>
          <w:szCs w:val="28"/>
        </w:rPr>
      </w:pPr>
    </w:p>
    <w:sectPr w:rsidR="00E1371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7521"/>
    <w:multiLevelType w:val="multilevel"/>
    <w:tmpl w:val="96884DD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"/>
      <w:lvlJc w:val="left"/>
      <w:pPr>
        <w:ind w:left="163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18"/>
    <w:rsid w:val="00013215"/>
    <w:rsid w:val="0018001A"/>
    <w:rsid w:val="00543B5E"/>
    <w:rsid w:val="00E13718"/>
    <w:rsid w:val="00E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82C8D-9573-4550-B50A-FACBAF37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DE70-16FD-49FE-9CA3-D93A29D5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2023-08-08T13:22:00Z</dcterms:created>
  <dcterms:modified xsi:type="dcterms:W3CDTF">2023-08-08T13:22:00Z</dcterms:modified>
</cp:coreProperties>
</file>